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E3812" w14:textId="6DF037F9" w:rsidR="00D607AD" w:rsidRPr="00784FE3" w:rsidRDefault="00502721" w:rsidP="00784FE3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en-IN"/>
        </w:rPr>
        <w:drawing>
          <wp:inline distT="0" distB="0" distL="0" distR="0" wp14:anchorId="33A03568" wp14:editId="3C41D67C">
            <wp:extent cx="5731510" cy="859726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le_000000004a8871fdb343b31bf8de923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705D0" w14:textId="1779CFAF" w:rsidR="00784FE3" w:rsidRPr="00784FE3" w:rsidRDefault="00784FE3" w:rsidP="00784FE3">
      <w:pPr>
        <w:spacing w:line="360" w:lineRule="auto"/>
        <w:rPr>
          <w:rFonts w:ascii="Times New Roman" w:hAnsi="Times New Roman" w:cs="Times New Roman"/>
        </w:rPr>
      </w:pPr>
    </w:p>
    <w:p w14:paraId="37212991" w14:textId="0E4473F9" w:rsidR="00784FE3" w:rsidRPr="00784FE3" w:rsidRDefault="00784FE3" w:rsidP="00784FE3">
      <w:pPr>
        <w:spacing w:line="360" w:lineRule="auto"/>
        <w:rPr>
          <w:rFonts w:ascii="Times New Roman" w:hAnsi="Times New Roman" w:cs="Times New Roman"/>
        </w:rPr>
      </w:pPr>
    </w:p>
    <w:p w14:paraId="08E42B11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White-Label Communication Platform</w:t>
      </w:r>
    </w:p>
    <w:p w14:paraId="3454D852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Built to Power Agencies. Designed to Scale Businesses.</w:t>
      </w:r>
    </w:p>
    <w:p w14:paraId="35FB9945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Launch your own fully-branded communication platform backed by enterprise-grade technology. Our white-label solution empowers digital agencies and SMS companies to deliver powerful customer engagement experiences while generating consistent recurring revenue.</w:t>
      </w:r>
    </w:p>
    <w:p w14:paraId="1033B53D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487B331">
          <v:rect id="_x0000_i1025" style="width:0;height:1.5pt" o:hralign="center" o:hrstd="t" o:hr="t" fillcolor="#a0a0a0" stroked="f"/>
        </w:pict>
      </w:r>
    </w:p>
    <w:p w14:paraId="2ABC93C4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Why Agencies Choose Our White-Label Platform</w:t>
      </w:r>
    </w:p>
    <w:p w14:paraId="1F7D9F4C" w14:textId="77777777" w:rsidR="00784FE3" w:rsidRPr="00784FE3" w:rsidRDefault="00784FE3" w:rsidP="00784FE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Official </w:t>
      </w: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Meta Business Partner</w:t>
      </w:r>
    </w:p>
    <w:p w14:paraId="3154D8F6" w14:textId="77777777" w:rsidR="00784FE3" w:rsidRPr="00784FE3" w:rsidRDefault="00784FE3" w:rsidP="00784FE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Trusted by </w:t>
      </w: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50,000+ active users</w:t>
      </w:r>
    </w:p>
    <w:p w14:paraId="1F14319B" w14:textId="77777777" w:rsidR="00784FE3" w:rsidRPr="00784FE3" w:rsidRDefault="00784FE3" w:rsidP="00784FE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Handles </w:t>
      </w: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25M+ messages every day</w:t>
      </w:r>
    </w:p>
    <w:p w14:paraId="64BFD1C9" w14:textId="77777777" w:rsidR="00784FE3" w:rsidRPr="00784FE3" w:rsidRDefault="00784FE3" w:rsidP="00784FE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Over </w:t>
      </w: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500,000 bots created</w:t>
      </w:r>
    </w:p>
    <w:p w14:paraId="2DDFFAFD" w14:textId="77777777" w:rsidR="00784FE3" w:rsidRPr="00784FE3" w:rsidRDefault="00784FE3" w:rsidP="00784FE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99.9% uptime</w:t>
      </w: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with global infrastructure</w:t>
      </w:r>
    </w:p>
    <w:p w14:paraId="04AC9621" w14:textId="77777777" w:rsidR="00784FE3" w:rsidRPr="00784FE3" w:rsidRDefault="00784FE3" w:rsidP="00784FE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Built for scale, security, and performance</w:t>
      </w:r>
    </w:p>
    <w:p w14:paraId="6C0817C6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This is not just a tool — it’s a </w:t>
      </w: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business-ready platform</w:t>
      </w: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0D84F215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4F233C6">
          <v:rect id="_x0000_i1026" style="width:0;height:1.5pt" o:hralign="center" o:hrstd="t" o:hr="t" fillcolor="#a0a0a0" stroked="f"/>
        </w:pict>
      </w:r>
    </w:p>
    <w:p w14:paraId="4047B984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A Complete Feature Ecosystem</w:t>
      </w:r>
    </w:p>
    <w:p w14:paraId="1AA4C509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WhatsApp Business API</w:t>
      </w:r>
    </w:p>
    <w:p w14:paraId="3E27BA12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Enterprise-grade WhatsApp messaging with official Meta access.</w:t>
      </w:r>
    </w:p>
    <w:p w14:paraId="151A092D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Enable your clients to communicate with customers on the world’s most trusted messaging platform.</w:t>
      </w:r>
    </w:p>
    <w:p w14:paraId="22DEC583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lastRenderedPageBreak/>
        <w:t>What makes it powerful:</w:t>
      </w:r>
    </w:p>
    <w:p w14:paraId="574BF4FA" w14:textId="77777777" w:rsidR="00784FE3" w:rsidRPr="00784FE3" w:rsidRDefault="00784FE3" w:rsidP="00784FE3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Official WhatsApp Business API integration</w:t>
      </w:r>
    </w:p>
    <w:p w14:paraId="1801F21D" w14:textId="77777777" w:rsidR="00784FE3" w:rsidRPr="00784FE3" w:rsidRDefault="00784FE3" w:rsidP="00784FE3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message delivery with webhooks</w:t>
      </w:r>
    </w:p>
    <w:p w14:paraId="1DB20D77" w14:textId="77777777" w:rsidR="00784FE3" w:rsidRPr="00784FE3" w:rsidRDefault="00784FE3" w:rsidP="00784FE3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Personalized bulk messaging at scale</w:t>
      </w:r>
    </w:p>
    <w:p w14:paraId="52BB5A48" w14:textId="77777777" w:rsidR="00784FE3" w:rsidRPr="00784FE3" w:rsidRDefault="00784FE3" w:rsidP="00784FE3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Enterprise-level security and compliance</w:t>
      </w:r>
    </w:p>
    <w:p w14:paraId="78836401" w14:textId="77777777" w:rsidR="00784FE3" w:rsidRPr="00784FE3" w:rsidRDefault="00784FE3" w:rsidP="00784FE3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High delivery reliability and performance</w:t>
      </w:r>
    </w:p>
    <w:p w14:paraId="63A0711F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AB8E5A8">
          <v:rect id="_x0000_i1027" style="width:0;height:1.5pt" o:hralign="center" o:hrstd="t" o:hr="t" fillcolor="#a0a0a0" stroked="f"/>
        </w:pict>
      </w:r>
    </w:p>
    <w:p w14:paraId="1D20AEB8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Facebook Messenger Integration</w:t>
      </w:r>
    </w:p>
    <w:p w14:paraId="09DB975F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Seamless Facebook Messenger automation for social engagement.</w:t>
      </w:r>
    </w:p>
    <w:p w14:paraId="484AD8C6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Turn conversations into conversions with intelligent messaging.</w:t>
      </w:r>
    </w:p>
    <w:p w14:paraId="7A6B05C8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Key advantages:</w:t>
      </w:r>
    </w:p>
    <w:p w14:paraId="76C9D266" w14:textId="77777777" w:rsidR="00784FE3" w:rsidRPr="00784FE3" w:rsidRDefault="00784FE3" w:rsidP="00784FE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Direct Facebook API integration</w:t>
      </w:r>
    </w:p>
    <w:p w14:paraId="37997FED" w14:textId="77777777" w:rsidR="00784FE3" w:rsidRPr="00784FE3" w:rsidRDefault="00784FE3" w:rsidP="00784FE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replies and chatbots</w:t>
      </w:r>
    </w:p>
    <w:p w14:paraId="16CD7E18" w14:textId="77777777" w:rsidR="00784FE3" w:rsidRPr="00784FE3" w:rsidRDefault="00784FE3" w:rsidP="00784FE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Customer insights and engagement analytics</w:t>
      </w:r>
    </w:p>
    <w:p w14:paraId="646B0DC6" w14:textId="77777777" w:rsidR="00784FE3" w:rsidRPr="00784FE3" w:rsidRDefault="00784FE3" w:rsidP="00784FE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Multi-agent support for teams</w:t>
      </w:r>
    </w:p>
    <w:p w14:paraId="79FC4177" w14:textId="77777777" w:rsidR="00784FE3" w:rsidRPr="00784FE3" w:rsidRDefault="00784FE3" w:rsidP="00784FE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Unified conversation management</w:t>
      </w:r>
    </w:p>
    <w:p w14:paraId="5D685895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24F36C0">
          <v:rect id="_x0000_i1028" style="width:0;height:1.5pt" o:hralign="center" o:hrstd="t" o:hr="t" fillcolor="#a0a0a0" stroked="f"/>
        </w:pict>
      </w:r>
    </w:p>
    <w:p w14:paraId="071B2AC4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Instagram Integration</w:t>
      </w:r>
    </w:p>
    <w:p w14:paraId="3844647D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Smart Instagram DM automation built for social commerce.</w:t>
      </w:r>
    </w:p>
    <w:p w14:paraId="32CFED99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Engage customers instantly on Instagram and never miss a lead.</w:t>
      </w:r>
    </w:p>
    <w:p w14:paraId="6DDAC66B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Key capabilities:</w:t>
      </w:r>
    </w:p>
    <w:p w14:paraId="7CFAEDC7" w14:textId="77777777" w:rsidR="00784FE3" w:rsidRPr="00784FE3" w:rsidRDefault="00784FE3" w:rsidP="00784FE3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Instagram DM automation</w:t>
      </w:r>
    </w:p>
    <w:p w14:paraId="4180F5B0" w14:textId="77777777" w:rsidR="00784FE3" w:rsidRPr="00784FE3" w:rsidRDefault="00784FE3" w:rsidP="00784FE3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Story mentions and comment tracking</w:t>
      </w:r>
    </w:p>
    <w:p w14:paraId="0B5E274C" w14:textId="77777777" w:rsidR="00784FE3" w:rsidRPr="00784FE3" w:rsidRDefault="00784FE3" w:rsidP="00784FE3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Engagement analytics and performance insights</w:t>
      </w:r>
    </w:p>
    <w:p w14:paraId="36165797" w14:textId="77777777" w:rsidR="00784FE3" w:rsidRPr="00784FE3" w:rsidRDefault="00784FE3" w:rsidP="00784FE3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Social commerce integrations</w:t>
      </w:r>
    </w:p>
    <w:p w14:paraId="122B128D" w14:textId="77777777" w:rsidR="00784FE3" w:rsidRPr="00784FE3" w:rsidRDefault="00784FE3" w:rsidP="00784FE3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Centralized inbox for teams</w:t>
      </w:r>
    </w:p>
    <w:p w14:paraId="197364C5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3F419A0">
          <v:rect id="_x0000_i1029" style="width:0;height:1.5pt" o:hralign="center" o:hrstd="t" o:hr="t" fillcolor="#a0a0a0" stroked="f"/>
        </w:pict>
      </w:r>
    </w:p>
    <w:p w14:paraId="7AEDA038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Intelligent CRM</w:t>
      </w:r>
    </w:p>
    <w:p w14:paraId="09288F90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 smart CRM designed for modern customer journeys.</w:t>
      </w:r>
    </w:p>
    <w:p w14:paraId="74184DAB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Understand, segment, and engage customers like never before.</w:t>
      </w:r>
    </w:p>
    <w:p w14:paraId="63688876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Core benefits:</w:t>
      </w:r>
    </w:p>
    <w:p w14:paraId="3C481413" w14:textId="77777777" w:rsidR="00784FE3" w:rsidRPr="00784FE3" w:rsidRDefault="00784FE3" w:rsidP="00784FE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Smart customer segmentation</w:t>
      </w:r>
    </w:p>
    <w:p w14:paraId="3436E463" w14:textId="77777777" w:rsidR="00784FE3" w:rsidRPr="00784FE3" w:rsidRDefault="00784FE3" w:rsidP="00784FE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tagging and attributes</w:t>
      </w:r>
    </w:p>
    <w:p w14:paraId="38E46862" w14:textId="77777777" w:rsidR="00784FE3" w:rsidRPr="00784FE3" w:rsidRDefault="00784FE3" w:rsidP="00784FE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Advanced search and filtering</w:t>
      </w:r>
    </w:p>
    <w:p w14:paraId="2D8536D8" w14:textId="77777777" w:rsidR="00784FE3" w:rsidRPr="00784FE3" w:rsidRDefault="00784FE3" w:rsidP="00784FE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Complete customer journey tracking</w:t>
      </w:r>
    </w:p>
    <w:p w14:paraId="6A95BBA2" w14:textId="77777777" w:rsidR="00784FE3" w:rsidRPr="00784FE3" w:rsidRDefault="00784FE3" w:rsidP="00784FE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Centralized customer profiles</w:t>
      </w:r>
    </w:p>
    <w:p w14:paraId="0D4C146A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687D99B">
          <v:rect id="_x0000_i1030" style="width:0;height:1.5pt" o:hralign="center" o:hrstd="t" o:hr="t" fillcolor="#a0a0a0" stroked="f"/>
        </w:pict>
      </w:r>
    </w:p>
    <w:p w14:paraId="3AB7E2D3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Visual Bot Builder</w:t>
      </w:r>
    </w:p>
    <w:p w14:paraId="3B859AF5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Build powerful chatbots without writing a single line of code.</w:t>
      </w:r>
    </w:p>
    <w:p w14:paraId="0F968ED6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Design beautiful, intelligent conversations in minutes.</w:t>
      </w:r>
    </w:p>
    <w:p w14:paraId="1DF25573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Why teams love it:</w:t>
      </w:r>
    </w:p>
    <w:p w14:paraId="74C4EEF9" w14:textId="77777777" w:rsidR="00784FE3" w:rsidRPr="00784FE3" w:rsidRDefault="00784FE3" w:rsidP="00784FE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Drag-and-drop bot builder</w:t>
      </w:r>
    </w:p>
    <w:p w14:paraId="4210AA43" w14:textId="77777777" w:rsidR="00784FE3" w:rsidRPr="00784FE3" w:rsidRDefault="00784FE3" w:rsidP="00784FE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Ready-to-use conversation templates</w:t>
      </w:r>
    </w:p>
    <w:p w14:paraId="1460A415" w14:textId="77777777" w:rsidR="00784FE3" w:rsidRPr="00784FE3" w:rsidRDefault="00784FE3" w:rsidP="00784FE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AI-powered automated responses</w:t>
      </w:r>
    </w:p>
    <w:p w14:paraId="5A838801" w14:textId="77777777" w:rsidR="00784FE3" w:rsidRPr="00784FE3" w:rsidRDefault="00784FE3" w:rsidP="00784FE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Multi-language support</w:t>
      </w:r>
    </w:p>
    <w:p w14:paraId="0305680E" w14:textId="77777777" w:rsidR="00784FE3" w:rsidRPr="00784FE3" w:rsidRDefault="00784FE3" w:rsidP="00784FE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Fast deployment across channels</w:t>
      </w:r>
    </w:p>
    <w:p w14:paraId="0175A4D3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4B3EEEC">
          <v:rect id="_x0000_i1031" style="width:0;height:1.5pt" o:hralign="center" o:hrstd="t" o:hr="t" fillcolor="#a0a0a0" stroked="f"/>
        </w:pict>
      </w:r>
    </w:p>
    <w:p w14:paraId="1940EDED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Calendar Bot</w:t>
      </w:r>
    </w:p>
    <w:p w14:paraId="6AF45B34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Smart appointment booking made effortless.</w:t>
      </w:r>
    </w:p>
    <w:p w14:paraId="3B5BDD39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 scheduling and reduce no-shows automatically.</w:t>
      </w:r>
    </w:p>
    <w:p w14:paraId="4E429F02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Key features:</w:t>
      </w:r>
    </w:p>
    <w:p w14:paraId="6CDAFE9E" w14:textId="77777777" w:rsidR="00784FE3" w:rsidRPr="00784FE3" w:rsidRDefault="00784FE3" w:rsidP="00784FE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appointment scheduling</w:t>
      </w:r>
    </w:p>
    <w:p w14:paraId="2866ED02" w14:textId="77777777" w:rsidR="00784FE3" w:rsidRPr="00784FE3" w:rsidRDefault="00784FE3" w:rsidP="00784FE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Google &amp; Outlook calendar integration</w:t>
      </w:r>
    </w:p>
    <w:p w14:paraId="0F9F3813" w14:textId="77777777" w:rsidR="00784FE3" w:rsidRPr="00784FE3" w:rsidRDefault="00784FE3" w:rsidP="00784FE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Smart reminder notifications</w:t>
      </w:r>
    </w:p>
    <w:p w14:paraId="6A36FC47" w14:textId="77777777" w:rsidR="00784FE3" w:rsidRPr="00784FE3" w:rsidRDefault="00784FE3" w:rsidP="00784FE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Booking analytics and insights</w:t>
      </w:r>
    </w:p>
    <w:p w14:paraId="5A7925A7" w14:textId="77777777" w:rsidR="00784FE3" w:rsidRPr="00784FE3" w:rsidRDefault="00784FE3" w:rsidP="00784FE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Seamless customer experience</w:t>
      </w:r>
    </w:p>
    <w:p w14:paraId="74A66D27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5E17E84">
          <v:rect id="_x0000_i1032" style="width:0;height:1.5pt" o:hralign="center" o:hrstd="t" o:hr="t" fillcolor="#a0a0a0" stroked="f"/>
        </w:pict>
      </w:r>
    </w:p>
    <w:p w14:paraId="2FB66A2E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Event Tickets Bot</w:t>
      </w:r>
    </w:p>
    <w:p w14:paraId="041427AE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End-to-end event ticketing with QR-based check-in.</w:t>
      </w:r>
    </w:p>
    <w:p w14:paraId="1442DDD5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Perfect for conferences, meetups, and large-scale events.</w:t>
      </w:r>
    </w:p>
    <w:p w14:paraId="644500E1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What it delivers:</w:t>
      </w:r>
    </w:p>
    <w:p w14:paraId="463FA309" w14:textId="77777777" w:rsidR="00784FE3" w:rsidRPr="00784FE3" w:rsidRDefault="00784FE3" w:rsidP="00784FE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Digital ticket generation</w:t>
      </w:r>
    </w:p>
    <w:p w14:paraId="125E6E4F" w14:textId="77777777" w:rsidR="00784FE3" w:rsidRPr="00784FE3" w:rsidRDefault="00784FE3" w:rsidP="00784FE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Secure QR code validation</w:t>
      </w:r>
    </w:p>
    <w:p w14:paraId="4BBA7E9A" w14:textId="77777777" w:rsidR="00784FE3" w:rsidRPr="00784FE3" w:rsidRDefault="00784FE3" w:rsidP="00784FE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event check-in</w:t>
      </w:r>
    </w:p>
    <w:p w14:paraId="4C97B2BC" w14:textId="77777777" w:rsidR="00784FE3" w:rsidRPr="00784FE3" w:rsidRDefault="00784FE3" w:rsidP="00784FE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attendance tracking</w:t>
      </w:r>
    </w:p>
    <w:p w14:paraId="72B0B980" w14:textId="77777777" w:rsidR="00784FE3" w:rsidRPr="00784FE3" w:rsidRDefault="00784FE3" w:rsidP="00784FE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Scalable event operations</w:t>
      </w:r>
    </w:p>
    <w:p w14:paraId="00C9503A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6BF834A">
          <v:rect id="_x0000_i1033" style="width:0;height:1.5pt" o:hralign="center" o:hrstd="t" o:hr="t" fillcolor="#a0a0a0" stroked="f"/>
        </w:pict>
      </w:r>
    </w:p>
    <w:p w14:paraId="461763C3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Dynamic QR Bot</w:t>
      </w:r>
    </w:p>
    <w:p w14:paraId="0A5B0D81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Smarter QR codes with real-time intelligence.</w:t>
      </w:r>
    </w:p>
    <w:p w14:paraId="6221CEC0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Track, </w:t>
      </w:r>
      <w:proofErr w:type="spellStart"/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analyze</w:t>
      </w:r>
      <w:proofErr w:type="spellEnd"/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, and optimize campaigns instantly.</w:t>
      </w:r>
    </w:p>
    <w:p w14:paraId="46058121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Key highlights:</w:t>
      </w:r>
    </w:p>
    <w:p w14:paraId="5C379F9C" w14:textId="77777777" w:rsidR="00784FE3" w:rsidRPr="00784FE3" w:rsidRDefault="00784FE3" w:rsidP="00784FE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Dynamic QR code creation</w:t>
      </w:r>
    </w:p>
    <w:p w14:paraId="5CF30E98" w14:textId="77777777" w:rsidR="00784FE3" w:rsidRPr="00784FE3" w:rsidRDefault="00784FE3" w:rsidP="00784FE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campaign performance tracking</w:t>
      </w:r>
    </w:p>
    <w:p w14:paraId="7383BEC6" w14:textId="77777777" w:rsidR="00784FE3" w:rsidRPr="00784FE3" w:rsidRDefault="00784FE3" w:rsidP="00784FE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Advanced analytics dashboard</w:t>
      </w:r>
    </w:p>
    <w:p w14:paraId="203A9ECE" w14:textId="77777777" w:rsidR="00784FE3" w:rsidRPr="00784FE3" w:rsidRDefault="00784FE3" w:rsidP="00784FE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 branding options</w:t>
      </w:r>
    </w:p>
    <w:p w14:paraId="03EAF578" w14:textId="77777777" w:rsidR="00784FE3" w:rsidRPr="00784FE3" w:rsidRDefault="00784FE3" w:rsidP="00784FE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Actionable insights</w:t>
      </w:r>
    </w:p>
    <w:p w14:paraId="67D7ABA6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C1C98F5">
          <v:rect id="_x0000_i1034" style="width:0;height:1.5pt" o:hralign="center" o:hrstd="t" o:hr="t" fillcolor="#a0a0a0" stroked="f"/>
        </w:pict>
      </w:r>
    </w:p>
    <w:p w14:paraId="57E0DBD7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Loyalty &amp; Rewards</w:t>
      </w:r>
    </w:p>
    <w:p w14:paraId="685EAD75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Turn customers into loyal brand advocates.</w:t>
      </w:r>
    </w:p>
    <w:p w14:paraId="13313FFE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Reward engagement automatically and boost retention.</w:t>
      </w:r>
    </w:p>
    <w:p w14:paraId="6370A89F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Features include:</w:t>
      </w:r>
    </w:p>
    <w:p w14:paraId="7401C230" w14:textId="77777777" w:rsidR="00784FE3" w:rsidRPr="00784FE3" w:rsidRDefault="00784FE3" w:rsidP="00784FE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Loyalty point tracking</w:t>
      </w:r>
    </w:p>
    <w:p w14:paraId="028390E5" w14:textId="77777777" w:rsidR="00784FE3" w:rsidRPr="00784FE3" w:rsidRDefault="00784FE3" w:rsidP="00784FE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reward distribution</w:t>
      </w:r>
    </w:p>
    <w:p w14:paraId="0C5A5293" w14:textId="77777777" w:rsidR="00784FE3" w:rsidRPr="00784FE3" w:rsidRDefault="00784FE3" w:rsidP="00784FE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Customer engagement campaigns</w:t>
      </w:r>
    </w:p>
    <w:p w14:paraId="001E796C" w14:textId="77777777" w:rsidR="00784FE3" w:rsidRPr="00784FE3" w:rsidRDefault="00784FE3" w:rsidP="00784FE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Loyalty performance analytics</w:t>
      </w:r>
    </w:p>
    <w:p w14:paraId="2C24C831" w14:textId="77777777" w:rsidR="00784FE3" w:rsidRPr="00784FE3" w:rsidRDefault="00784FE3" w:rsidP="00784FE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Retention-focused automation</w:t>
      </w:r>
    </w:p>
    <w:p w14:paraId="1A20D194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024B823">
          <v:rect id="_x0000_i1035" style="width:0;height:1.5pt" o:hralign="center" o:hrstd="t" o:hr="t" fillcolor="#a0a0a0" stroked="f"/>
        </w:pict>
      </w:r>
    </w:p>
    <w:p w14:paraId="7814EA86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Dynamic Experiences</w:t>
      </w:r>
    </w:p>
    <w:p w14:paraId="55761160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Create visually stunning, personalized customer experiences.</w:t>
      </w:r>
    </w:p>
    <w:p w14:paraId="2D856751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Go beyond text with rich, interactive content.</w:t>
      </w:r>
    </w:p>
    <w:p w14:paraId="71D9674A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Capabilities:</w:t>
      </w:r>
    </w:p>
    <w:p w14:paraId="3C5C6C0F" w14:textId="77777777" w:rsidR="00784FE3" w:rsidRPr="00784FE3" w:rsidRDefault="00784FE3" w:rsidP="00784FE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Dynamic content generation</w:t>
      </w:r>
    </w:p>
    <w:p w14:paraId="40AA3DC3" w14:textId="77777777" w:rsidR="00784FE3" w:rsidRPr="00784FE3" w:rsidRDefault="00784FE3" w:rsidP="00784FE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Personalized image creation</w:t>
      </w:r>
    </w:p>
    <w:p w14:paraId="5E103229" w14:textId="77777777" w:rsidR="00784FE3" w:rsidRPr="00784FE3" w:rsidRDefault="00784FE3" w:rsidP="00784FE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Interactive HTML experiences</w:t>
      </w:r>
    </w:p>
    <w:p w14:paraId="2E61444F" w14:textId="77777777" w:rsidR="00784FE3" w:rsidRPr="00784FE3" w:rsidRDefault="00784FE3" w:rsidP="00784FE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customization</w:t>
      </w:r>
    </w:p>
    <w:p w14:paraId="64865660" w14:textId="77777777" w:rsidR="00784FE3" w:rsidRPr="00784FE3" w:rsidRDefault="00784FE3" w:rsidP="00784FE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Higher engagement rates</w:t>
      </w:r>
    </w:p>
    <w:p w14:paraId="10AC8C40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pict w14:anchorId="0BB8D4FC">
          <v:rect id="_x0000_i1036" style="width:0;height:1.5pt" o:hralign="center" o:hrstd="t" o:hr="t" fillcolor="#a0a0a0" stroked="f"/>
        </w:pict>
      </w:r>
    </w:p>
    <w:p w14:paraId="468D31E4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Unified Team Inbox</w:t>
      </w:r>
    </w:p>
    <w:p w14:paraId="31BFCBF9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One inbox. Every channel. Total control.</w:t>
      </w:r>
    </w:p>
    <w:p w14:paraId="2600E8A0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Enable teams to collaborate efficiently across platforms.</w:t>
      </w:r>
    </w:p>
    <w:p w14:paraId="0BE8FB73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Key benefits:</w:t>
      </w:r>
    </w:p>
    <w:p w14:paraId="04031C89" w14:textId="77777777" w:rsidR="00784FE3" w:rsidRPr="00784FE3" w:rsidRDefault="00784FE3" w:rsidP="00784FE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Multi-channel inbox management</w:t>
      </w:r>
    </w:p>
    <w:p w14:paraId="066A5843" w14:textId="77777777" w:rsidR="00784FE3" w:rsidRPr="00784FE3" w:rsidRDefault="00784FE3" w:rsidP="00784FE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Message assignment and routing</w:t>
      </w:r>
    </w:p>
    <w:p w14:paraId="38C8C76D" w14:textId="77777777" w:rsidR="00784FE3" w:rsidRPr="00784FE3" w:rsidRDefault="00784FE3" w:rsidP="00784FE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Internal collaboration tools</w:t>
      </w:r>
    </w:p>
    <w:p w14:paraId="09976636" w14:textId="77777777" w:rsidR="00784FE3" w:rsidRPr="00784FE3" w:rsidRDefault="00784FE3" w:rsidP="00784FE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Agent performance analytics</w:t>
      </w:r>
    </w:p>
    <w:p w14:paraId="1038CF48" w14:textId="77777777" w:rsidR="00784FE3" w:rsidRPr="00784FE3" w:rsidRDefault="00784FE3" w:rsidP="00784FE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Faster response times</w:t>
      </w:r>
    </w:p>
    <w:p w14:paraId="6E74B054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CCF78D9">
          <v:rect id="_x0000_i1037" style="width:0;height:1.5pt" o:hralign="center" o:hrstd="t" o:hr="t" fillcolor="#a0a0a0" stroked="f"/>
        </w:pict>
      </w:r>
    </w:p>
    <w:p w14:paraId="0D9D890B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Automation Builder</w:t>
      </w:r>
    </w:p>
    <w:p w14:paraId="6F9F2EA7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 everything. Scale effortlessly.</w:t>
      </w:r>
    </w:p>
    <w:p w14:paraId="48CDBDB2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Build advanced workflows without complexity.</w:t>
      </w:r>
    </w:p>
    <w:p w14:paraId="17F3276A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What you get:</w:t>
      </w:r>
    </w:p>
    <w:p w14:paraId="663BC780" w14:textId="77777777" w:rsidR="00784FE3" w:rsidRPr="00784FE3" w:rsidRDefault="00784FE3" w:rsidP="00784FE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Visual workflow builder</w:t>
      </w:r>
    </w:p>
    <w:p w14:paraId="1E6169F8" w14:textId="77777777" w:rsidR="00784FE3" w:rsidRPr="00784FE3" w:rsidRDefault="00784FE3" w:rsidP="00784FE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1000+ third-party integrations</w:t>
      </w:r>
    </w:p>
    <w:p w14:paraId="1A2B1B39" w14:textId="77777777" w:rsidR="00784FE3" w:rsidRPr="00784FE3" w:rsidRDefault="00784FE3" w:rsidP="00784FE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 trigger conditions</w:t>
      </w:r>
    </w:p>
    <w:p w14:paraId="02C0222B" w14:textId="77777777" w:rsidR="00784FE3" w:rsidRPr="00784FE3" w:rsidRDefault="00784FE3" w:rsidP="00784FE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Advanced automation actions</w:t>
      </w:r>
    </w:p>
    <w:p w14:paraId="1FEB7189" w14:textId="77777777" w:rsidR="00784FE3" w:rsidRPr="00784FE3" w:rsidRDefault="00784FE3" w:rsidP="00784FE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End-to-end process automation</w:t>
      </w:r>
    </w:p>
    <w:p w14:paraId="266F6B2B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E5C0A9A">
          <v:rect id="_x0000_i1038" style="width:0;height:1.5pt" o:hralign="center" o:hrstd="t" o:hr="t" fillcolor="#a0a0a0" stroked="f"/>
        </w:pict>
      </w:r>
    </w:p>
    <w:p w14:paraId="1B6F054C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Enterprise-Grade Capabilities</w:t>
      </w:r>
    </w:p>
    <w:p w14:paraId="0D2B02B0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Multi-Channel Communication</w:t>
      </w:r>
    </w:p>
    <w:p w14:paraId="4612D7C1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Engage customers across WhatsApp, Facebook, Instagram, and more — all from one platform.</w:t>
      </w:r>
    </w:p>
    <w:p w14:paraId="5BEBDB55" w14:textId="77777777" w:rsidR="00784FE3" w:rsidRPr="00784FE3" w:rsidRDefault="00784FE3" w:rsidP="00784FE3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message sync</w:t>
      </w:r>
    </w:p>
    <w:p w14:paraId="024A2C04" w14:textId="77777777" w:rsidR="00784FE3" w:rsidRPr="00784FE3" w:rsidRDefault="00784FE3" w:rsidP="00784FE3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99.9% uptime guarantee</w:t>
      </w:r>
    </w:p>
    <w:p w14:paraId="72874AA6" w14:textId="77777777" w:rsidR="00784FE3" w:rsidRPr="00784FE3" w:rsidRDefault="00784FE3" w:rsidP="00784FE3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Production-ready infrastructure</w:t>
      </w:r>
    </w:p>
    <w:p w14:paraId="4B47C129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C0F93C2">
          <v:rect id="_x0000_i1039" style="width:0;height:1.5pt" o:hralign="center" o:hrstd="t" o:hr="t" fillcolor="#a0a0a0" stroked="f"/>
        </w:pict>
      </w:r>
    </w:p>
    <w:p w14:paraId="1ACA203B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AI-Powered Automation</w:t>
      </w:r>
    </w:p>
    <w:p w14:paraId="57434535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Deliver 24/7 intelligent customer experiences.</w:t>
      </w:r>
    </w:p>
    <w:p w14:paraId="4AC2F0EC" w14:textId="77777777" w:rsidR="00784FE3" w:rsidRPr="00784FE3" w:rsidRDefault="00784FE3" w:rsidP="00784FE3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AI-powered responses</w:t>
      </w:r>
    </w:p>
    <w:p w14:paraId="33A17270" w14:textId="77777777" w:rsidR="00784FE3" w:rsidRPr="00784FE3" w:rsidRDefault="00784FE3" w:rsidP="00784FE3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Smart routing and workflows</w:t>
      </w:r>
    </w:p>
    <w:p w14:paraId="53B01152" w14:textId="77777777" w:rsidR="00784FE3" w:rsidRPr="00784FE3" w:rsidRDefault="00784FE3" w:rsidP="00784FE3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customer journeys</w:t>
      </w:r>
    </w:p>
    <w:p w14:paraId="24956071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CA43CD6">
          <v:rect id="_x0000_i1040" style="width:0;height:1.5pt" o:hralign="center" o:hrstd="t" o:hr="t" fillcolor="#a0a0a0" stroked="f"/>
        </w:pict>
      </w:r>
    </w:p>
    <w:p w14:paraId="11A186E0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Enterprise CRM &amp; Analytics</w:t>
      </w:r>
    </w:p>
    <w:p w14:paraId="7CBFFF36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Make data-driven decisions with confidence.</w:t>
      </w:r>
    </w:p>
    <w:p w14:paraId="6CAEB187" w14:textId="77777777" w:rsidR="00784FE3" w:rsidRPr="00784FE3" w:rsidRDefault="00784FE3" w:rsidP="00784FE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Advanced segmentation</w:t>
      </w:r>
    </w:p>
    <w:p w14:paraId="04DD6C14" w14:textId="77777777" w:rsidR="00784FE3" w:rsidRPr="00784FE3" w:rsidRDefault="00784FE3" w:rsidP="00784FE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analytics</w:t>
      </w:r>
    </w:p>
    <w:p w14:paraId="3D87DB43" w14:textId="77777777" w:rsidR="00784FE3" w:rsidRPr="00784FE3" w:rsidRDefault="00784FE3" w:rsidP="00784FE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 data fields</w:t>
      </w:r>
    </w:p>
    <w:p w14:paraId="1FF36253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3BEC2E6">
          <v:rect id="_x0000_i1041" style="width:0;height:1.5pt" o:hralign="center" o:hrstd="t" o:hr="t" fillcolor="#a0a0a0" stroked="f"/>
        </w:pict>
      </w:r>
    </w:p>
    <w:p w14:paraId="570FBA7B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Technical Excellence You Can Trust</w:t>
      </w:r>
    </w:p>
    <w:p w14:paraId="1171E098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Enterprise Security</w:t>
      </w:r>
    </w:p>
    <w:p w14:paraId="58C1EDE0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Bank-grade protection for your business and your clients.</w:t>
      </w:r>
    </w:p>
    <w:p w14:paraId="22CF8F3B" w14:textId="77777777" w:rsidR="00784FE3" w:rsidRPr="00784FE3" w:rsidRDefault="00784FE3" w:rsidP="00784FE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SOC 2 Type II compliance</w:t>
      </w:r>
    </w:p>
    <w:p w14:paraId="0FB690A5" w14:textId="77777777" w:rsidR="00784FE3" w:rsidRPr="00784FE3" w:rsidRDefault="00784FE3" w:rsidP="00784FE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End-to-end encryption</w:t>
      </w:r>
    </w:p>
    <w:p w14:paraId="69D7C4FC" w14:textId="77777777" w:rsidR="00784FE3" w:rsidRPr="00784FE3" w:rsidRDefault="00784FE3" w:rsidP="00784FE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Role-based access control</w:t>
      </w:r>
    </w:p>
    <w:p w14:paraId="15ACD67C" w14:textId="77777777" w:rsidR="00784FE3" w:rsidRPr="00784FE3" w:rsidRDefault="00784FE3" w:rsidP="00784FE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Data privacy and isolation</w:t>
      </w:r>
    </w:p>
    <w:p w14:paraId="22AD0BD8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847AD46">
          <v:rect id="_x0000_i1042" style="width:0;height:1.5pt" o:hralign="center" o:hrstd="t" o:hr="t" fillcolor="#a0a0a0" stroked="f"/>
        </w:pict>
      </w:r>
    </w:p>
    <w:p w14:paraId="63AC2B2B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High-Performance Infrastructure</w:t>
      </w:r>
    </w:p>
    <w:p w14:paraId="5F00F852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Built to scale globally without compromise.</w:t>
      </w:r>
    </w:p>
    <w:p w14:paraId="43434A9D" w14:textId="77777777" w:rsidR="00784FE3" w:rsidRPr="00784FE3" w:rsidRDefault="00784FE3" w:rsidP="00784FE3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Global CDN distribution</w:t>
      </w:r>
    </w:p>
    <w:p w14:paraId="0792474C" w14:textId="77777777" w:rsidR="00784FE3" w:rsidRPr="00784FE3" w:rsidRDefault="00784FE3" w:rsidP="00784FE3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Auto-scaling architecture</w:t>
      </w:r>
    </w:p>
    <w:p w14:paraId="11C5F56B" w14:textId="77777777" w:rsidR="00784FE3" w:rsidRPr="00784FE3" w:rsidRDefault="00784FE3" w:rsidP="00784FE3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message delivery</w:t>
      </w:r>
    </w:p>
    <w:p w14:paraId="7264D64C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0CF275B">
          <v:rect id="_x0000_i1043" style="width:0;height:1.5pt" o:hralign="center" o:hrstd="t" o:hr="t" fillcolor="#a0a0a0" stroked="f"/>
        </w:pict>
      </w:r>
    </w:p>
    <w:p w14:paraId="217E05F1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Developer-Friendly Platform</w:t>
      </w:r>
    </w:p>
    <w:p w14:paraId="7AB6AA6A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Built for flexibility and customization.</w:t>
      </w:r>
    </w:p>
    <w:p w14:paraId="4CB4A9BB" w14:textId="77777777" w:rsidR="00784FE3" w:rsidRPr="00784FE3" w:rsidRDefault="00784FE3" w:rsidP="00784FE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REST APIs &amp; Webhooks</w:t>
      </w:r>
    </w:p>
    <w:p w14:paraId="49E04346" w14:textId="77777777" w:rsidR="00784FE3" w:rsidRPr="00784FE3" w:rsidRDefault="00784FE3" w:rsidP="00784FE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SDK support</w:t>
      </w:r>
    </w:p>
    <w:p w14:paraId="3B81B430" w14:textId="77777777" w:rsidR="00784FE3" w:rsidRPr="00784FE3" w:rsidRDefault="00784FE3" w:rsidP="00784FE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Detailed documentation</w:t>
      </w:r>
    </w:p>
    <w:p w14:paraId="79EA7485" w14:textId="77777777" w:rsidR="00784FE3" w:rsidRPr="00784FE3" w:rsidRDefault="00EE4567" w:rsidP="00784FE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6258821">
          <v:rect id="_x0000_i1044" style="width:0;height:1.5pt" o:hralign="center" o:hrstd="t" o:hr="t" fillcolor="#a0a0a0" stroked="f"/>
        </w:pict>
      </w:r>
    </w:p>
    <w:p w14:paraId="3284FF6A" w14:textId="77777777" w:rsidR="00784FE3" w:rsidRPr="00784FE3" w:rsidRDefault="00784FE3" w:rsidP="00784FE3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784FE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Advanced Data Management</w:t>
      </w:r>
    </w:p>
    <w:p w14:paraId="33474AF8" w14:textId="77777777" w:rsidR="00784FE3" w:rsidRPr="00784FE3" w:rsidRDefault="00784FE3" w:rsidP="00784FE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Secure, compliant, and reliable data handling.</w:t>
      </w:r>
    </w:p>
    <w:p w14:paraId="5113CE2E" w14:textId="77777777" w:rsidR="00784FE3" w:rsidRPr="00784FE3" w:rsidRDefault="00784FE3" w:rsidP="00784FE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backups</w:t>
      </w:r>
    </w:p>
    <w:p w14:paraId="7FD99C7D" w14:textId="77777777" w:rsidR="00784FE3" w:rsidRPr="00784FE3" w:rsidRDefault="00784FE3" w:rsidP="00784FE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GDPR compliance</w:t>
      </w:r>
    </w:p>
    <w:p w14:paraId="5A55692F" w14:textId="77777777" w:rsidR="00784FE3" w:rsidRPr="00784FE3" w:rsidRDefault="00784FE3" w:rsidP="00784FE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Data export and recovery</w:t>
      </w:r>
    </w:p>
    <w:p w14:paraId="19B120FE" w14:textId="77777777" w:rsidR="00784FE3" w:rsidRPr="00784FE3" w:rsidRDefault="00784FE3" w:rsidP="00784FE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84FE3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insights</w:t>
      </w:r>
    </w:p>
    <w:p w14:paraId="15183624" w14:textId="5B1B9423" w:rsidR="00784FE3" w:rsidRDefault="00784FE3" w:rsidP="00784FE3">
      <w:pPr>
        <w:spacing w:line="360" w:lineRule="auto"/>
        <w:rPr>
          <w:rFonts w:ascii="Times New Roman" w:hAnsi="Times New Roman" w:cs="Times New Roman"/>
          <w:b/>
          <w:bCs/>
        </w:rPr>
      </w:pPr>
      <w:r w:rsidRPr="00784FE3">
        <w:rPr>
          <w:rFonts w:ascii="Times New Roman" w:hAnsi="Times New Roman" w:cs="Times New Roman"/>
          <w:b/>
          <w:bCs/>
        </w:rPr>
        <w:t>THANK YOU</w:t>
      </w:r>
      <w:r w:rsidR="00A322BF">
        <w:rPr>
          <w:rFonts w:ascii="Times New Roman" w:hAnsi="Times New Roman" w:cs="Times New Roman"/>
          <w:b/>
          <w:bCs/>
        </w:rPr>
        <w:t>.</w:t>
      </w:r>
    </w:p>
    <w:p w14:paraId="4C0EDE34" w14:textId="285F5EE9" w:rsidR="00A322BF" w:rsidRDefault="00A322BF" w:rsidP="00784FE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DC8E29D" w14:textId="297C74C5" w:rsidR="00A322BF" w:rsidRDefault="00A322BF" w:rsidP="00784FE3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Our trusted partners:</w:t>
      </w:r>
      <w:r w:rsidRPr="00A322BF">
        <w:rPr>
          <w:rFonts w:ascii="Times New Roman" w:hAnsi="Times New Roman" w:cs="Times New Roman"/>
          <w:b/>
          <w:bCs/>
          <w:noProof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  <w:noProof/>
          <w:lang w:eastAsia="en-IN"/>
        </w:rPr>
        <w:drawing>
          <wp:inline distT="0" distB="0" distL="0" distR="0" wp14:anchorId="72ED5202" wp14:editId="2BEBB944">
            <wp:extent cx="1051560" cy="1165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lang w:eastAsia="en-IN"/>
        </w:rPr>
        <w:drawing>
          <wp:inline distT="0" distB="0" distL="0" distR="0" wp14:anchorId="539D4902" wp14:editId="3F2D4896">
            <wp:extent cx="1303020" cy="13030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lang w:eastAsia="en-IN"/>
        </w:rPr>
        <w:drawing>
          <wp:inline distT="0" distB="0" distL="0" distR="0" wp14:anchorId="26987CAA" wp14:editId="2C6A8B72">
            <wp:extent cx="1219200" cy="10744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79D9E" w14:textId="686C8832" w:rsidR="00A322BF" w:rsidRPr="00784FE3" w:rsidRDefault="00A322BF" w:rsidP="00784FE3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en-IN"/>
        </w:rPr>
        <w:drawing>
          <wp:inline distT="0" distB="0" distL="0" distR="0" wp14:anchorId="7069D888" wp14:editId="6731C798">
            <wp:extent cx="937260" cy="9372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lang w:eastAsia="en-IN"/>
        </w:rPr>
        <w:drawing>
          <wp:inline distT="0" distB="0" distL="0" distR="0" wp14:anchorId="59DE7CB4" wp14:editId="5726CF11">
            <wp:extent cx="1676400" cy="944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lang w:eastAsia="en-IN"/>
        </w:rPr>
        <w:drawing>
          <wp:inline distT="0" distB="0" distL="0" distR="0" wp14:anchorId="26B1DBBA" wp14:editId="0E691589">
            <wp:extent cx="1516380" cy="906780"/>
            <wp:effectExtent l="0" t="0" r="762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22BF" w:rsidRPr="00784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5CE3"/>
    <w:multiLevelType w:val="multilevel"/>
    <w:tmpl w:val="52AE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C0E78"/>
    <w:multiLevelType w:val="multilevel"/>
    <w:tmpl w:val="7C401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07E26"/>
    <w:multiLevelType w:val="multilevel"/>
    <w:tmpl w:val="7676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850A9B"/>
    <w:multiLevelType w:val="multilevel"/>
    <w:tmpl w:val="254AD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EE2DA0"/>
    <w:multiLevelType w:val="multilevel"/>
    <w:tmpl w:val="1C1CB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9848DC"/>
    <w:multiLevelType w:val="multilevel"/>
    <w:tmpl w:val="BB96F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A961A4"/>
    <w:multiLevelType w:val="multilevel"/>
    <w:tmpl w:val="5CD8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747365"/>
    <w:multiLevelType w:val="multilevel"/>
    <w:tmpl w:val="987EA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C91D63"/>
    <w:multiLevelType w:val="multilevel"/>
    <w:tmpl w:val="2122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BD2B0D"/>
    <w:multiLevelType w:val="multilevel"/>
    <w:tmpl w:val="9056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23786E"/>
    <w:multiLevelType w:val="multilevel"/>
    <w:tmpl w:val="C4C8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47B9E"/>
    <w:multiLevelType w:val="multilevel"/>
    <w:tmpl w:val="48BC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BA09BE"/>
    <w:multiLevelType w:val="multilevel"/>
    <w:tmpl w:val="D48C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70290C"/>
    <w:multiLevelType w:val="multilevel"/>
    <w:tmpl w:val="D7765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8415CB"/>
    <w:multiLevelType w:val="multilevel"/>
    <w:tmpl w:val="6930C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7D31D2"/>
    <w:multiLevelType w:val="multilevel"/>
    <w:tmpl w:val="0CD6C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845AD3"/>
    <w:multiLevelType w:val="multilevel"/>
    <w:tmpl w:val="4B56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4B1FF9"/>
    <w:multiLevelType w:val="multilevel"/>
    <w:tmpl w:val="75F2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9B7096"/>
    <w:multiLevelType w:val="multilevel"/>
    <w:tmpl w:val="12B2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4B13C1"/>
    <w:multiLevelType w:val="multilevel"/>
    <w:tmpl w:val="21EC9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6"/>
  </w:num>
  <w:num w:numId="3">
    <w:abstractNumId w:val="17"/>
  </w:num>
  <w:num w:numId="4">
    <w:abstractNumId w:val="11"/>
  </w:num>
  <w:num w:numId="5">
    <w:abstractNumId w:val="7"/>
  </w:num>
  <w:num w:numId="6">
    <w:abstractNumId w:val="2"/>
  </w:num>
  <w:num w:numId="7">
    <w:abstractNumId w:val="19"/>
  </w:num>
  <w:num w:numId="8">
    <w:abstractNumId w:val="18"/>
  </w:num>
  <w:num w:numId="9">
    <w:abstractNumId w:val="9"/>
  </w:num>
  <w:num w:numId="10">
    <w:abstractNumId w:val="1"/>
  </w:num>
  <w:num w:numId="11">
    <w:abstractNumId w:val="5"/>
  </w:num>
  <w:num w:numId="12">
    <w:abstractNumId w:val="4"/>
  </w:num>
  <w:num w:numId="13">
    <w:abstractNumId w:val="6"/>
  </w:num>
  <w:num w:numId="14">
    <w:abstractNumId w:val="3"/>
  </w:num>
  <w:num w:numId="15">
    <w:abstractNumId w:val="12"/>
  </w:num>
  <w:num w:numId="16">
    <w:abstractNumId w:val="0"/>
  </w:num>
  <w:num w:numId="17">
    <w:abstractNumId w:val="15"/>
  </w:num>
  <w:num w:numId="18">
    <w:abstractNumId w:val="14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B9"/>
    <w:rsid w:val="003351B9"/>
    <w:rsid w:val="00502721"/>
    <w:rsid w:val="00784FE3"/>
    <w:rsid w:val="00A322BF"/>
    <w:rsid w:val="00D607AD"/>
    <w:rsid w:val="00EE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F1E3E"/>
  <w15:chartTrackingRefBased/>
  <w15:docId w15:val="{374876A0-60B4-4D05-96D5-C874D6C7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84F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784F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784F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FE3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784FE3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784FE3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784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784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2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sneha khatri</dc:creator>
  <cp:keywords/>
  <dc:description/>
  <cp:lastModifiedBy>Admin</cp:lastModifiedBy>
  <cp:revision>2</cp:revision>
  <dcterms:created xsi:type="dcterms:W3CDTF">2026-02-12T10:39:00Z</dcterms:created>
  <dcterms:modified xsi:type="dcterms:W3CDTF">2026-02-12T10:39:00Z</dcterms:modified>
</cp:coreProperties>
</file>